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49" w:rsidRPr="00142C82" w:rsidRDefault="007570B0" w:rsidP="00F35A58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142C82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F35A58" w:rsidRPr="00142C82" w:rsidRDefault="000F7153" w:rsidP="00F35A58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142C82">
        <w:rPr>
          <w:rFonts w:ascii="Times New Roman" w:hAnsi="Times New Roman" w:cs="Times New Roman"/>
          <w:sz w:val="24"/>
          <w:szCs w:val="24"/>
        </w:rPr>
        <w:t>к п</w:t>
      </w:r>
      <w:r w:rsidR="00672549" w:rsidRPr="00142C82">
        <w:rPr>
          <w:rFonts w:ascii="Times New Roman" w:hAnsi="Times New Roman" w:cs="Times New Roman"/>
          <w:sz w:val="24"/>
          <w:szCs w:val="24"/>
        </w:rPr>
        <w:t>одпрограмм</w:t>
      </w:r>
      <w:r w:rsidRPr="00142C82">
        <w:rPr>
          <w:rFonts w:ascii="Times New Roman" w:hAnsi="Times New Roman" w:cs="Times New Roman"/>
          <w:sz w:val="24"/>
          <w:szCs w:val="24"/>
        </w:rPr>
        <w:t>е</w:t>
      </w:r>
      <w:r w:rsidR="00F554BD" w:rsidRPr="00142C82">
        <w:rPr>
          <w:rFonts w:ascii="Times New Roman" w:hAnsi="Times New Roman" w:cs="Times New Roman"/>
          <w:sz w:val="24"/>
          <w:szCs w:val="24"/>
        </w:rPr>
        <w:t xml:space="preserve"> </w:t>
      </w:r>
      <w:r w:rsidR="00287A98" w:rsidRPr="00142C82">
        <w:rPr>
          <w:rFonts w:ascii="Times New Roman" w:hAnsi="Times New Roman" w:cs="Times New Roman"/>
          <w:sz w:val="24"/>
          <w:szCs w:val="24"/>
        </w:rPr>
        <w:t>2</w:t>
      </w:r>
    </w:p>
    <w:p w:rsidR="007570B0" w:rsidRPr="00142C82" w:rsidRDefault="006D2AF8" w:rsidP="000C4085">
      <w:pPr>
        <w:autoSpaceDE w:val="0"/>
        <w:autoSpaceDN w:val="0"/>
        <w:adjustRightInd w:val="0"/>
        <w:spacing w:after="0" w:line="240" w:lineRule="auto"/>
        <w:ind w:left="9498"/>
        <w:jc w:val="right"/>
        <w:rPr>
          <w:rFonts w:ascii="Times New Roman" w:hAnsi="Times New Roman" w:cs="Times New Roman"/>
          <w:sz w:val="24"/>
          <w:szCs w:val="24"/>
        </w:rPr>
      </w:pPr>
      <w:r w:rsidRPr="00142C82">
        <w:rPr>
          <w:rFonts w:ascii="Times New Roman" w:hAnsi="Times New Roman" w:cs="Times New Roman"/>
          <w:sz w:val="24"/>
          <w:szCs w:val="24"/>
        </w:rPr>
        <w:t>«Организация обучения населения в области</w:t>
      </w:r>
    </w:p>
    <w:p w:rsidR="007570B0" w:rsidRPr="00142C82" w:rsidRDefault="006D2AF8" w:rsidP="000C4085">
      <w:pPr>
        <w:autoSpaceDE w:val="0"/>
        <w:autoSpaceDN w:val="0"/>
        <w:adjustRightInd w:val="0"/>
        <w:spacing w:after="0" w:line="240" w:lineRule="auto"/>
        <w:ind w:left="9498"/>
        <w:jc w:val="right"/>
        <w:rPr>
          <w:rFonts w:ascii="Times New Roman" w:hAnsi="Times New Roman" w:cs="Times New Roman"/>
          <w:sz w:val="24"/>
          <w:szCs w:val="24"/>
        </w:rPr>
      </w:pPr>
      <w:r w:rsidRPr="00142C82">
        <w:rPr>
          <w:rFonts w:ascii="Times New Roman" w:hAnsi="Times New Roman" w:cs="Times New Roman"/>
          <w:sz w:val="24"/>
          <w:szCs w:val="24"/>
        </w:rPr>
        <w:t xml:space="preserve">гражданской обороны, защиты от </w:t>
      </w:r>
      <w:proofErr w:type="gramStart"/>
      <w:r w:rsidRPr="00142C82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046C52" w:rsidRPr="00142C82" w:rsidRDefault="006D2AF8" w:rsidP="000C4085">
      <w:pPr>
        <w:autoSpaceDE w:val="0"/>
        <w:autoSpaceDN w:val="0"/>
        <w:adjustRightInd w:val="0"/>
        <w:spacing w:after="0" w:line="240" w:lineRule="auto"/>
        <w:ind w:left="9498"/>
        <w:jc w:val="right"/>
        <w:rPr>
          <w:rFonts w:ascii="Times New Roman" w:hAnsi="Times New Roman" w:cs="Times New Roman"/>
          <w:sz w:val="24"/>
          <w:szCs w:val="24"/>
        </w:rPr>
      </w:pPr>
      <w:r w:rsidRPr="00142C82">
        <w:rPr>
          <w:rFonts w:ascii="Times New Roman" w:hAnsi="Times New Roman" w:cs="Times New Roman"/>
          <w:sz w:val="24"/>
          <w:szCs w:val="24"/>
        </w:rPr>
        <w:t>ситуаций природного и техногенного характера»</w:t>
      </w:r>
    </w:p>
    <w:p w:rsidR="000C4085" w:rsidRPr="00142C82" w:rsidRDefault="000C4085" w:rsidP="00142C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549" w:rsidRPr="00142C82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42C82">
        <w:rPr>
          <w:rFonts w:ascii="Times New Roman" w:hAnsi="Times New Roman" w:cs="Times New Roman"/>
          <w:sz w:val="24"/>
          <w:szCs w:val="24"/>
        </w:rPr>
        <w:t>Перечень целевых индикаторов подпрограммы</w:t>
      </w:r>
    </w:p>
    <w:p w:rsidR="00046C52" w:rsidRPr="00142C82" w:rsidRDefault="00046C52" w:rsidP="00142C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046C52" w:rsidRPr="00142C82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7570B0" w:rsidP="007570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="00046C52" w:rsidRPr="00142C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46C52" w:rsidRPr="00142C8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046C52" w:rsidP="007570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7570B0" w:rsidRPr="00142C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целевые индик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 xml:space="preserve">торы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046C52" w:rsidP="007570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r w:rsidR="007570B0" w:rsidRPr="00142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046C52" w:rsidP="007570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Источник и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Отчетный ф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нансовый год</w:t>
            </w:r>
            <w:r w:rsidR="00B729C9" w:rsidRPr="00142C82"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Текущий ф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нансовый год</w:t>
            </w:r>
            <w:r w:rsidR="00B729C9" w:rsidRPr="00142C82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  <w:r w:rsidR="00B729C9" w:rsidRPr="00142C82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  <w:r w:rsidR="00B729C9" w:rsidRPr="00142C82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Второй год пл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нового периода</w:t>
            </w:r>
            <w:r w:rsidR="00B729C9" w:rsidRPr="00142C82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B729C9" w:rsidRPr="00142C82" w:rsidTr="00D727A2">
        <w:trPr>
          <w:cantSplit/>
          <w:trHeight w:val="240"/>
        </w:trPr>
        <w:tc>
          <w:tcPr>
            <w:tcW w:w="1474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9C9" w:rsidRPr="00142C82" w:rsidRDefault="00B729C9" w:rsidP="00142C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b/>
                <w:sz w:val="24"/>
                <w:szCs w:val="24"/>
              </w:rPr>
              <w:t>Цель подпрограммы</w:t>
            </w:r>
            <w:r w:rsidR="00FA7742" w:rsidRPr="00142C8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42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D2AF8" w:rsidRPr="00142C82">
              <w:rPr>
                <w:rFonts w:ascii="Times New Roman" w:hAnsi="Times New Roman" w:cs="Times New Roman"/>
                <w:sz w:val="24"/>
                <w:szCs w:val="24"/>
              </w:rPr>
              <w:t>Повышение уровня знаний населения в области гражданской обороны, защиты от чрезвычайных ситуаций природн</w:t>
            </w:r>
            <w:r w:rsidR="006D2AF8" w:rsidRPr="00142C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D2AF8" w:rsidRPr="00142C82">
              <w:rPr>
                <w:rFonts w:ascii="Times New Roman" w:hAnsi="Times New Roman" w:cs="Times New Roman"/>
                <w:sz w:val="24"/>
                <w:szCs w:val="24"/>
              </w:rPr>
              <w:t>го и техногенного характера, в том числе антитеррористической направленности.</w:t>
            </w:r>
          </w:p>
        </w:tc>
      </w:tr>
      <w:tr w:rsidR="00046C52" w:rsidRPr="00142C82" w:rsidTr="004859A3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F752E2" w:rsidP="000C2D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17" w:rsidRPr="00142C82" w:rsidRDefault="00142C82" w:rsidP="00F628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Целевой индикатор </w:t>
            </w:r>
            <w:r w:rsidR="00046C52" w:rsidRPr="00142C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="009A28B6" w:rsidRPr="00142C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046C52" w:rsidRPr="00142C82" w:rsidRDefault="006D2AF8" w:rsidP="00F628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охват населения обуч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нием способам защиты от чрезвычайных сит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аций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7570B0" w:rsidP="007570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6D2AF8" w:rsidP="006D2A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отдел по бе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опасности территории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046C5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046C5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C44BA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C44BA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42C82" w:rsidRDefault="00C44BA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9B0ECA" w:rsidRPr="00142C82" w:rsidTr="004859A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142C82" w:rsidRDefault="00014220" w:rsidP="000C2D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ECA" w:rsidRPr="00142C82" w:rsidRDefault="00014220" w:rsidP="009A2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Целевой индикатор 2</w:t>
            </w:r>
            <w:r w:rsidR="009B0ECA" w:rsidRPr="00142C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9B0ECA" w:rsidRPr="00142C82" w:rsidRDefault="003C162D" w:rsidP="009A2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печатной продукции в сфере гражданской обороны, защиты от чрезвычайных ситу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ций природного и те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ногенного характера, в том числе антитерр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ристической напра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ленности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142C82" w:rsidRDefault="003F7480" w:rsidP="007570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% от уро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C162D" w:rsidRPr="00142C82">
              <w:rPr>
                <w:rFonts w:ascii="Times New Roman" w:hAnsi="Times New Roman" w:cs="Times New Roman"/>
                <w:sz w:val="24"/>
                <w:szCs w:val="24"/>
              </w:rPr>
              <w:t>ня 2012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142C82" w:rsidRDefault="004859A3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отдел по бе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 xml:space="preserve">опасности территории 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142C82" w:rsidRDefault="009B0ECA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142C82" w:rsidRDefault="009B0ECA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142C82" w:rsidRDefault="003C162D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142C82" w:rsidRDefault="003C162D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142C82" w:rsidRDefault="003C162D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8D7D14" w:rsidRPr="00142C82" w:rsidTr="004859A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D14" w:rsidRPr="00142C82" w:rsidRDefault="008D7D14" w:rsidP="000C2D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D14" w:rsidRPr="00142C82" w:rsidRDefault="008D7D14" w:rsidP="008D7D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Целевой индикатор 3:</w:t>
            </w:r>
          </w:p>
          <w:p w:rsidR="008D7D14" w:rsidRPr="00142C82" w:rsidRDefault="007B0E24" w:rsidP="009A2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повышение уровня и</w:t>
            </w:r>
            <w:r w:rsidRPr="00142C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142C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формированности населения о мерах п</w:t>
            </w:r>
            <w:r w:rsidRPr="00142C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142C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жарной безопасности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D14" w:rsidRPr="00142C82" w:rsidRDefault="007B0E24" w:rsidP="007570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% от уро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ня 2012 г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D14" w:rsidRPr="00142C82" w:rsidRDefault="008D7D14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D14" w:rsidRPr="00142C82" w:rsidRDefault="008D7D14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D14" w:rsidRPr="00142C82" w:rsidRDefault="008D7D14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D14" w:rsidRPr="00142C82" w:rsidRDefault="007B0E24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D14" w:rsidRPr="00142C82" w:rsidRDefault="007B0E24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D14" w:rsidRPr="00142C82" w:rsidRDefault="007B0E24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C82"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</w:tr>
    </w:tbl>
    <w:p w:rsidR="001877CC" w:rsidRPr="00142C82" w:rsidRDefault="001877CC" w:rsidP="00187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7CC" w:rsidRPr="00142C82" w:rsidRDefault="001877CC" w:rsidP="00187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C8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1877CC" w:rsidRPr="00142C82" w:rsidRDefault="001877CC" w:rsidP="00187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C82">
        <w:rPr>
          <w:rFonts w:ascii="Times New Roman" w:hAnsi="Times New Roman" w:cs="Times New Roman"/>
          <w:sz w:val="24"/>
          <w:szCs w:val="24"/>
        </w:rPr>
        <w:t>по безопасности территории</w:t>
      </w:r>
      <w:r w:rsidR="007570B0" w:rsidRPr="00142C82">
        <w:rPr>
          <w:rFonts w:ascii="Times New Roman" w:hAnsi="Times New Roman" w:cs="Times New Roman"/>
          <w:sz w:val="24"/>
          <w:szCs w:val="24"/>
        </w:rPr>
        <w:tab/>
      </w:r>
      <w:r w:rsidR="007570B0" w:rsidRPr="00142C82">
        <w:rPr>
          <w:rFonts w:ascii="Times New Roman" w:hAnsi="Times New Roman" w:cs="Times New Roman"/>
          <w:sz w:val="24"/>
          <w:szCs w:val="24"/>
        </w:rPr>
        <w:tab/>
      </w:r>
      <w:r w:rsidR="007570B0" w:rsidRPr="00142C82">
        <w:rPr>
          <w:rFonts w:ascii="Times New Roman" w:hAnsi="Times New Roman" w:cs="Times New Roman"/>
          <w:sz w:val="24"/>
          <w:szCs w:val="24"/>
        </w:rPr>
        <w:tab/>
      </w:r>
      <w:r w:rsidR="007570B0" w:rsidRPr="00142C82">
        <w:rPr>
          <w:rFonts w:ascii="Times New Roman" w:hAnsi="Times New Roman" w:cs="Times New Roman"/>
          <w:sz w:val="24"/>
          <w:szCs w:val="24"/>
        </w:rPr>
        <w:tab/>
      </w:r>
      <w:r w:rsidR="007570B0" w:rsidRPr="00142C82">
        <w:rPr>
          <w:rFonts w:ascii="Times New Roman" w:hAnsi="Times New Roman" w:cs="Times New Roman"/>
          <w:sz w:val="24"/>
          <w:szCs w:val="24"/>
        </w:rPr>
        <w:tab/>
      </w:r>
      <w:r w:rsidR="007570B0" w:rsidRPr="00142C82">
        <w:rPr>
          <w:rFonts w:ascii="Times New Roman" w:hAnsi="Times New Roman" w:cs="Times New Roman"/>
          <w:sz w:val="24"/>
          <w:szCs w:val="24"/>
        </w:rPr>
        <w:tab/>
      </w:r>
      <w:r w:rsidR="007570B0" w:rsidRPr="00142C82">
        <w:rPr>
          <w:rFonts w:ascii="Times New Roman" w:hAnsi="Times New Roman" w:cs="Times New Roman"/>
          <w:sz w:val="24"/>
          <w:szCs w:val="24"/>
        </w:rPr>
        <w:tab/>
      </w:r>
      <w:r w:rsidR="007570B0" w:rsidRPr="00142C82">
        <w:rPr>
          <w:rFonts w:ascii="Times New Roman" w:hAnsi="Times New Roman" w:cs="Times New Roman"/>
          <w:sz w:val="24"/>
          <w:szCs w:val="24"/>
        </w:rPr>
        <w:tab/>
      </w:r>
      <w:r w:rsidR="007570B0" w:rsidRPr="00142C82">
        <w:rPr>
          <w:rFonts w:ascii="Times New Roman" w:hAnsi="Times New Roman" w:cs="Times New Roman"/>
          <w:sz w:val="24"/>
          <w:szCs w:val="24"/>
        </w:rPr>
        <w:tab/>
      </w:r>
      <w:r w:rsidR="007570B0" w:rsidRPr="00142C82">
        <w:rPr>
          <w:rFonts w:ascii="Times New Roman" w:hAnsi="Times New Roman" w:cs="Times New Roman"/>
          <w:sz w:val="24"/>
          <w:szCs w:val="24"/>
        </w:rPr>
        <w:tab/>
      </w:r>
      <w:r w:rsidR="007570B0" w:rsidRPr="00142C82">
        <w:rPr>
          <w:rFonts w:ascii="Times New Roman" w:hAnsi="Times New Roman" w:cs="Times New Roman"/>
          <w:sz w:val="24"/>
          <w:szCs w:val="24"/>
        </w:rPr>
        <w:tab/>
      </w:r>
      <w:r w:rsidR="007570B0" w:rsidRPr="00142C82">
        <w:rPr>
          <w:rFonts w:ascii="Times New Roman" w:hAnsi="Times New Roman" w:cs="Times New Roman"/>
          <w:sz w:val="24"/>
          <w:szCs w:val="24"/>
        </w:rPr>
        <w:tab/>
      </w:r>
      <w:r w:rsidR="007570B0" w:rsidRPr="00142C82">
        <w:rPr>
          <w:rFonts w:ascii="Times New Roman" w:hAnsi="Times New Roman" w:cs="Times New Roman"/>
          <w:sz w:val="24"/>
          <w:szCs w:val="24"/>
        </w:rPr>
        <w:tab/>
      </w:r>
      <w:r w:rsidR="007570B0" w:rsidRPr="00142C8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42C82">
        <w:rPr>
          <w:rFonts w:ascii="Times New Roman" w:hAnsi="Times New Roman" w:cs="Times New Roman"/>
          <w:sz w:val="24"/>
          <w:szCs w:val="24"/>
        </w:rPr>
        <w:t>А.В.Безрядин</w:t>
      </w:r>
      <w:proofErr w:type="spellEnd"/>
    </w:p>
    <w:sectPr w:rsidR="001877CC" w:rsidRPr="00142C82" w:rsidSect="001877CC">
      <w:pgSz w:w="16838" w:h="11905" w:orient="landscape"/>
      <w:pgMar w:top="426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76A" w:rsidRDefault="0030176A" w:rsidP="00361018">
      <w:pPr>
        <w:spacing w:after="0" w:line="240" w:lineRule="auto"/>
      </w:pPr>
      <w:r>
        <w:separator/>
      </w:r>
    </w:p>
  </w:endnote>
  <w:endnote w:type="continuationSeparator" w:id="0">
    <w:p w:rsidR="0030176A" w:rsidRDefault="0030176A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76A" w:rsidRDefault="0030176A" w:rsidP="00361018">
      <w:pPr>
        <w:spacing w:after="0" w:line="240" w:lineRule="auto"/>
      </w:pPr>
      <w:r>
        <w:separator/>
      </w:r>
    </w:p>
  </w:footnote>
  <w:footnote w:type="continuationSeparator" w:id="0">
    <w:p w:rsidR="0030176A" w:rsidRDefault="0030176A" w:rsidP="003610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D09"/>
    <w:rsid w:val="000022F1"/>
    <w:rsid w:val="000115B9"/>
    <w:rsid w:val="00014220"/>
    <w:rsid w:val="00016100"/>
    <w:rsid w:val="000411AC"/>
    <w:rsid w:val="00046C52"/>
    <w:rsid w:val="00051ED9"/>
    <w:rsid w:val="00053AF3"/>
    <w:rsid w:val="00054DE4"/>
    <w:rsid w:val="00056180"/>
    <w:rsid w:val="00072410"/>
    <w:rsid w:val="0007268A"/>
    <w:rsid w:val="00073A8E"/>
    <w:rsid w:val="00087E0D"/>
    <w:rsid w:val="0009761A"/>
    <w:rsid w:val="000A09C8"/>
    <w:rsid w:val="000C2D58"/>
    <w:rsid w:val="000C4085"/>
    <w:rsid w:val="000F0263"/>
    <w:rsid w:val="000F7153"/>
    <w:rsid w:val="001157F5"/>
    <w:rsid w:val="00142C82"/>
    <w:rsid w:val="00143DB9"/>
    <w:rsid w:val="00145986"/>
    <w:rsid w:val="0015320A"/>
    <w:rsid w:val="00157090"/>
    <w:rsid w:val="001877CC"/>
    <w:rsid w:val="001A7BE8"/>
    <w:rsid w:val="001C5764"/>
    <w:rsid w:val="001E0D4D"/>
    <w:rsid w:val="001E6254"/>
    <w:rsid w:val="001F3B38"/>
    <w:rsid w:val="00200397"/>
    <w:rsid w:val="002070DB"/>
    <w:rsid w:val="00207F0F"/>
    <w:rsid w:val="00244313"/>
    <w:rsid w:val="00251760"/>
    <w:rsid w:val="0027124D"/>
    <w:rsid w:val="002815D1"/>
    <w:rsid w:val="00287347"/>
    <w:rsid w:val="00287A98"/>
    <w:rsid w:val="0029470C"/>
    <w:rsid w:val="002A4290"/>
    <w:rsid w:val="002B423B"/>
    <w:rsid w:val="002C16A1"/>
    <w:rsid w:val="002C6512"/>
    <w:rsid w:val="002D4BC0"/>
    <w:rsid w:val="0030176A"/>
    <w:rsid w:val="00317FD7"/>
    <w:rsid w:val="00335CA7"/>
    <w:rsid w:val="00342CC5"/>
    <w:rsid w:val="00361018"/>
    <w:rsid w:val="00362C22"/>
    <w:rsid w:val="003917AB"/>
    <w:rsid w:val="003A7217"/>
    <w:rsid w:val="003C162D"/>
    <w:rsid w:val="003D1E42"/>
    <w:rsid w:val="003D4F26"/>
    <w:rsid w:val="003D746D"/>
    <w:rsid w:val="003F7480"/>
    <w:rsid w:val="00401BC8"/>
    <w:rsid w:val="004060F3"/>
    <w:rsid w:val="00412EE9"/>
    <w:rsid w:val="00424FAF"/>
    <w:rsid w:val="00446208"/>
    <w:rsid w:val="00462BFD"/>
    <w:rsid w:val="004859A3"/>
    <w:rsid w:val="004A3E3B"/>
    <w:rsid w:val="004F0514"/>
    <w:rsid w:val="00521209"/>
    <w:rsid w:val="00527D63"/>
    <w:rsid w:val="00534220"/>
    <w:rsid w:val="00536ECD"/>
    <w:rsid w:val="00556C11"/>
    <w:rsid w:val="005752F9"/>
    <w:rsid w:val="00577DA6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7645"/>
    <w:rsid w:val="006B51A8"/>
    <w:rsid w:val="006C1A8A"/>
    <w:rsid w:val="006C6E09"/>
    <w:rsid w:val="006D0F23"/>
    <w:rsid w:val="006D2AF8"/>
    <w:rsid w:val="006E6155"/>
    <w:rsid w:val="006F1C07"/>
    <w:rsid w:val="00700276"/>
    <w:rsid w:val="00734A51"/>
    <w:rsid w:val="007526CE"/>
    <w:rsid w:val="007570B0"/>
    <w:rsid w:val="00765529"/>
    <w:rsid w:val="0077640E"/>
    <w:rsid w:val="007A2168"/>
    <w:rsid w:val="007B0E24"/>
    <w:rsid w:val="007C7177"/>
    <w:rsid w:val="007C737B"/>
    <w:rsid w:val="007D2711"/>
    <w:rsid w:val="008013FE"/>
    <w:rsid w:val="00821804"/>
    <w:rsid w:val="00822CC3"/>
    <w:rsid w:val="00834103"/>
    <w:rsid w:val="0085186C"/>
    <w:rsid w:val="008640F0"/>
    <w:rsid w:val="00870FDB"/>
    <w:rsid w:val="008908A4"/>
    <w:rsid w:val="008A31D5"/>
    <w:rsid w:val="008A7609"/>
    <w:rsid w:val="008B42DA"/>
    <w:rsid w:val="008C6836"/>
    <w:rsid w:val="008D06E2"/>
    <w:rsid w:val="008D38DF"/>
    <w:rsid w:val="008D7D14"/>
    <w:rsid w:val="009066C8"/>
    <w:rsid w:val="0092580E"/>
    <w:rsid w:val="009274BD"/>
    <w:rsid w:val="009322A0"/>
    <w:rsid w:val="00935D78"/>
    <w:rsid w:val="00937922"/>
    <w:rsid w:val="00940113"/>
    <w:rsid w:val="0095433D"/>
    <w:rsid w:val="0095673A"/>
    <w:rsid w:val="00960E27"/>
    <w:rsid w:val="0097655B"/>
    <w:rsid w:val="009853E8"/>
    <w:rsid w:val="009930A9"/>
    <w:rsid w:val="009A28B6"/>
    <w:rsid w:val="009B0ECA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AE76DB"/>
    <w:rsid w:val="00B307B2"/>
    <w:rsid w:val="00B324E5"/>
    <w:rsid w:val="00B352B9"/>
    <w:rsid w:val="00B47065"/>
    <w:rsid w:val="00B571F9"/>
    <w:rsid w:val="00B729C9"/>
    <w:rsid w:val="00B75FBB"/>
    <w:rsid w:val="00B77B00"/>
    <w:rsid w:val="00BA2EC2"/>
    <w:rsid w:val="00BA6796"/>
    <w:rsid w:val="00BA7503"/>
    <w:rsid w:val="00BB2EEE"/>
    <w:rsid w:val="00BD00EE"/>
    <w:rsid w:val="00BE5FF3"/>
    <w:rsid w:val="00BF0617"/>
    <w:rsid w:val="00BF7DD6"/>
    <w:rsid w:val="00C44102"/>
    <w:rsid w:val="00C44BA2"/>
    <w:rsid w:val="00C67E15"/>
    <w:rsid w:val="00C871AF"/>
    <w:rsid w:val="00C94629"/>
    <w:rsid w:val="00CA7E21"/>
    <w:rsid w:val="00CB3298"/>
    <w:rsid w:val="00CB6212"/>
    <w:rsid w:val="00CD372E"/>
    <w:rsid w:val="00CD3F00"/>
    <w:rsid w:val="00CE466E"/>
    <w:rsid w:val="00CF7D36"/>
    <w:rsid w:val="00D2113B"/>
    <w:rsid w:val="00D31FB2"/>
    <w:rsid w:val="00D3552A"/>
    <w:rsid w:val="00D55F7C"/>
    <w:rsid w:val="00D632BD"/>
    <w:rsid w:val="00D743AF"/>
    <w:rsid w:val="00DB4312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C0182"/>
    <w:rsid w:val="00ED0570"/>
    <w:rsid w:val="00EE781C"/>
    <w:rsid w:val="00EF4E86"/>
    <w:rsid w:val="00F031D1"/>
    <w:rsid w:val="00F35A58"/>
    <w:rsid w:val="00F44A33"/>
    <w:rsid w:val="00F554BD"/>
    <w:rsid w:val="00F6025E"/>
    <w:rsid w:val="00F6280C"/>
    <w:rsid w:val="00F752E2"/>
    <w:rsid w:val="00F9412D"/>
    <w:rsid w:val="00F976CA"/>
    <w:rsid w:val="00FA5F17"/>
    <w:rsid w:val="00FA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Кадровик</cp:lastModifiedBy>
  <cp:revision>49</cp:revision>
  <cp:lastPrinted>2013-07-03T07:08:00Z</cp:lastPrinted>
  <dcterms:created xsi:type="dcterms:W3CDTF">2013-06-21T08:53:00Z</dcterms:created>
  <dcterms:modified xsi:type="dcterms:W3CDTF">2013-10-30T01:55:00Z</dcterms:modified>
</cp:coreProperties>
</file>